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proofErr w:type="spellStart"/>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w:t>
            </w:r>
            <w:proofErr w:type="spellEnd"/>
            <w:r w:rsidRPr="00902D3D">
              <w:rPr>
                <w:rFonts w:ascii="Franklin Gothic Book" w:hAnsi="Franklin Gothic Book" w:cs="Arial"/>
                <w:b/>
                <w:sz w:val="22"/>
                <w:szCs w:val="22"/>
                <w:lang w:val="en-GB"/>
              </w:rPr>
              <w:t xml:space="preserve">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845945">
              <w:rPr>
                <w:rFonts w:ascii="Franklin Gothic Book" w:hAnsi="Franklin Gothic Book" w:cs="Arial"/>
                <w:sz w:val="22"/>
                <w:szCs w:val="22"/>
              </w:rPr>
              <w:t>3</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845945">
              <w:rPr>
                <w:rFonts w:ascii="Franklin Gothic Book" w:hAnsi="Franklin Gothic Book" w:cs="Arial"/>
                <w:sz w:val="22"/>
                <w:szCs w:val="22"/>
              </w:rPr>
              <w:t>4W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May</w:t>
            </w:r>
            <w:r w:rsidR="00771338" w:rsidRPr="00902D3D">
              <w:rPr>
                <w:rFonts w:ascii="Franklin Gothic Book" w:hAnsi="Franklin Gothic Book" w:cs="Arial"/>
                <w:color w:val="000000" w:themeColor="text1"/>
                <w:sz w:val="22"/>
                <w:szCs w:val="22"/>
              </w:rPr>
              <w:t xml:space="preserve"> 201</w:t>
            </w:r>
            <w:r>
              <w:rPr>
                <w:rFonts w:ascii="Franklin Gothic Book" w:hAnsi="Franklin Gothic Book" w:cs="Arial"/>
                <w:color w:val="000000" w:themeColor="text1"/>
                <w:sz w:val="22"/>
                <w:szCs w:val="22"/>
              </w:rPr>
              <w:t>3</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sz w:val="22"/>
                <w:szCs w:val="22"/>
              </w:rPr>
              <w:t>June</w:t>
            </w:r>
            <w:r w:rsidR="00573E1A">
              <w:rPr>
                <w:rFonts w:ascii="Franklin Gothic Book" w:hAnsi="Franklin Gothic Book"/>
                <w:sz w:val="22"/>
                <w:szCs w:val="22"/>
              </w:rPr>
              <w:t xml:space="preserve"> 201</w:t>
            </w:r>
            <w:r>
              <w:rPr>
                <w:rFonts w:ascii="Franklin Gothic Book" w:hAnsi="Franklin Gothic Book"/>
                <w:sz w:val="22"/>
                <w:szCs w:val="22"/>
              </w:rPr>
              <w:t>2</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6C2F1F" w:rsidP="0098573B">
            <w:pPr>
              <w:jc w:val="center"/>
              <w:rPr>
                <w:rFonts w:ascii="Franklin Gothic Book" w:hAnsi="Franklin Gothic Book" w:cs="Arial"/>
                <w:sz w:val="22"/>
                <w:szCs w:val="22"/>
              </w:rPr>
            </w:pPr>
            <w:r>
              <w:rPr>
                <w:rFonts w:ascii="Arial" w:hAnsi="Arial" w:cs="Arial"/>
              </w:rPr>
              <w:t>“Angelique Lemay”</w:t>
            </w:r>
          </w:p>
        </w:tc>
        <w:tc>
          <w:tcPr>
            <w:tcW w:w="1687" w:type="dxa"/>
          </w:tcPr>
          <w:p w:rsidR="007229F5" w:rsidRPr="00902D3D" w:rsidRDefault="002D5364" w:rsidP="00DC68A4">
            <w:pPr>
              <w:rPr>
                <w:rFonts w:ascii="Franklin Gothic Book" w:hAnsi="Franklin Gothic Book" w:cs="Arial"/>
                <w:sz w:val="22"/>
                <w:szCs w:val="22"/>
              </w:rPr>
            </w:pPr>
            <w:r>
              <w:rPr>
                <w:rFonts w:ascii="Arial" w:hAnsi="Arial" w:cs="Arial"/>
              </w:rPr>
              <w:t xml:space="preserve">     </w:t>
            </w:r>
            <w:r w:rsidR="006C2F1F">
              <w:rPr>
                <w:rFonts w:ascii="Arial" w:hAnsi="Arial" w:cs="Arial"/>
              </w:rPr>
              <w:t>June/13</w:t>
            </w: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845945">
            <w:pPr>
              <w:rPr>
                <w:rFonts w:ascii="Franklin Gothic Book" w:hAnsi="Franklin Gothic Book" w:cs="Arial"/>
                <w:sz w:val="22"/>
                <w:szCs w:val="22"/>
              </w:rPr>
            </w:pPr>
            <w:smartTag w:uri="urn:schemas-microsoft-com:office:smarttags" w:element="stockticker">
              <w:r w:rsidRPr="00B5503D">
                <w:rPr>
                  <w:rFonts w:ascii="Franklin Gothic Book" w:hAnsi="Franklin Gothic Book" w:cs="Arial"/>
                  <w:sz w:val="22"/>
                  <w:szCs w:val="22"/>
                </w:rPr>
                <w:t>CMM</w:t>
              </w:r>
            </w:smartTag>
            <w:r w:rsidRPr="00B5503D">
              <w:rPr>
                <w:rFonts w:ascii="Franklin Gothic Book" w:hAnsi="Franklin Gothic Book" w:cs="Arial"/>
                <w:sz w:val="22"/>
                <w:szCs w:val="22"/>
              </w:rPr>
              <w:t>11</w:t>
            </w:r>
            <w:r w:rsidR="00184819" w:rsidRPr="00B5503D">
              <w:rPr>
                <w:rFonts w:ascii="Franklin Gothic Book" w:hAnsi="Franklin Gothic Book" w:cs="Arial"/>
                <w:sz w:val="22"/>
                <w:szCs w:val="22"/>
              </w:rPr>
              <w:t>0</w:t>
            </w:r>
            <w:r w:rsidR="00845945" w:rsidRPr="00B5503D">
              <w:rPr>
                <w:rFonts w:ascii="Franklin Gothic Book" w:hAnsi="Franklin Gothic Book" w:cs="Arial"/>
                <w:sz w:val="22"/>
                <w:szCs w:val="22"/>
              </w:rPr>
              <w:t>,</w:t>
            </w:r>
            <w:r w:rsidR="00256BA7" w:rsidRPr="00B5503D">
              <w:rPr>
                <w:rFonts w:ascii="Franklin Gothic Book" w:hAnsi="Franklin Gothic Book" w:cs="Arial"/>
                <w:sz w:val="22"/>
                <w:szCs w:val="22"/>
              </w:rPr>
              <w:t xml:space="preserve"> CMM</w:t>
            </w:r>
            <w:r w:rsidR="00143B81" w:rsidRPr="00B5503D">
              <w:rPr>
                <w:rFonts w:ascii="Franklin Gothic Book" w:hAnsi="Franklin Gothic Book" w:cs="Arial"/>
                <w:sz w:val="22"/>
                <w:szCs w:val="22"/>
              </w:rPr>
              <w:t>115</w:t>
            </w:r>
            <w:r w:rsidR="00845945" w:rsidRPr="00B5503D">
              <w:rPr>
                <w:rFonts w:ascii="Franklin Gothic Book" w:hAnsi="Franklin Gothic Book" w:cs="Arial"/>
                <w:sz w:val="22"/>
                <w:szCs w:val="22"/>
              </w:rPr>
              <w:t>, or CMM120</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B5503D">
              <w:rPr>
                <w:rFonts w:ascii="Franklin Gothic Book" w:hAnsi="Franklin Gothic Book" w:cs="Arial"/>
                <w:szCs w:val="22"/>
              </w:rPr>
              <w:t>1</w:t>
            </w:r>
            <w:r w:rsidRPr="00902D3D">
              <w:rPr>
                <w:rFonts w:ascii="Franklin Gothic Book" w:hAnsi="Franklin Gothic Book" w:cs="Arial"/>
                <w:szCs w:val="22"/>
              </w:rPr>
              <w:t xml:space="preserve"> </w:t>
            </w:r>
            <w:r w:rsidRPr="00B5503D">
              <w:rPr>
                <w:rFonts w:ascii="Franklin Gothic Book" w:hAnsi="Franklin Gothic Book" w:cs="Arial"/>
                <w:szCs w:val="22"/>
              </w:rPr>
              <w:t>Sault College</w:t>
            </w:r>
            <w:r w:rsidRPr="00902D3D">
              <w:rPr>
                <w:rFonts w:ascii="Franklin Gothic Book" w:hAnsi="Franklin Gothic Book" w:cs="Arial"/>
                <w:szCs w:val="22"/>
              </w:rPr>
              <w:t xml:space="preserve"> </w:t>
            </w:r>
            <w:r w:rsidR="00B5503D">
              <w:rPr>
                <w:rFonts w:ascii="Franklin Gothic Book" w:hAnsi="Franklin Gothic Book" w:cs="Arial"/>
                <w:szCs w:val="22"/>
              </w:rPr>
              <w:t>of Applied Arts and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845945">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written permission of Sault College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r w:rsidR="006C2F1F">
              <w:rPr>
                <w:rFonts w:ascii="Franklin Gothic Book" w:hAnsi="Franklin Gothic Book" w:cs="Arial"/>
                <w:i/>
                <w:sz w:val="22"/>
                <w:szCs w:val="22"/>
                <w:lang w:val="en-GB"/>
              </w:rPr>
              <w:t>.</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 xml:space="preserve">Utilize the most effective format, taking into consideration the writer’s goals and the expected audiences’ reactions, including </w:t>
      </w:r>
      <w:r w:rsidR="00845945">
        <w:rPr>
          <w:rFonts w:ascii="Franklin Gothic Book" w:hAnsi="Franklin Gothic Book"/>
          <w:sz w:val="22"/>
          <w:szCs w:val="22"/>
        </w:rPr>
        <w:t>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117931" w:rsidRDefault="00AD2FFF" w:rsidP="00117931">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117931" w:rsidRPr="00761262" w:rsidRDefault="00117931"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 xml:space="preserve">Compose daily communiqués such as emails that </w:t>
      </w:r>
      <w:r w:rsidR="00D438A8">
        <w:rPr>
          <w:rFonts w:ascii="Franklin Gothic Book" w:hAnsi="Franklin Gothic Book"/>
          <w:sz w:val="22"/>
          <w:szCs w:val="22"/>
        </w:rPr>
        <w:t>include</w:t>
      </w:r>
      <w:r w:rsidRPr="00761262">
        <w:rPr>
          <w:rFonts w:ascii="Franklin Gothic Book" w:hAnsi="Franklin Gothic Book"/>
          <w:sz w:val="22"/>
          <w:szCs w:val="22"/>
        </w:rPr>
        <w:t xml:space="preserve"> appropriate subject lines, tone, formatting, recipients, and signatures</w:t>
      </w:r>
    </w:p>
    <w:p w:rsidR="00C953E3" w:rsidRPr="00761262" w:rsidRDefault="00C953E3"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Utilize electronic techniques such as keyboard shortcuts,</w:t>
      </w:r>
      <w:r w:rsidR="00761262" w:rsidRPr="00761262">
        <w:rPr>
          <w:rFonts w:ascii="Franklin Gothic Book" w:hAnsi="Franklin Gothic Book"/>
          <w:sz w:val="22"/>
          <w:szCs w:val="22"/>
        </w:rPr>
        <w:t xml:space="preserve"> and</w:t>
      </w:r>
      <w:r w:rsidRPr="00761262">
        <w:rPr>
          <w:rFonts w:ascii="Franklin Gothic Book" w:hAnsi="Franklin Gothic Book"/>
          <w:sz w:val="22"/>
          <w:szCs w:val="22"/>
        </w:rPr>
        <w:t xml:space="preserve"> review and reference tools, to facilitate document design, writing, and editing </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G</w:t>
      </w:r>
      <w:r w:rsidR="005965A2" w:rsidRPr="00902D3D">
        <w:rPr>
          <w:rFonts w:ascii="Franklin Gothic Book" w:hAnsi="Franklin Gothic Book"/>
          <w:sz w:val="22"/>
          <w:szCs w:val="22"/>
        </w:rPr>
        <w:t>ather appropriate, accurate, and useful information for preparation of a report</w:t>
      </w:r>
      <w:r>
        <w:rPr>
          <w:rFonts w:ascii="Franklin Gothic Book" w:hAnsi="Franklin Gothic Book"/>
          <w:sz w:val="22"/>
          <w:szCs w:val="22"/>
        </w:rPr>
        <w:t>, through a variety of methods including interviews, surveys, and library/database research</w:t>
      </w:r>
    </w:p>
    <w:p w:rsidR="00761262" w:rsidRPr="00902D3D"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Utilize electronic tools, e.g., files/folders, reference</w:t>
      </w:r>
      <w:r w:rsidR="00BC702B">
        <w:rPr>
          <w:rFonts w:ascii="Franklin Gothic Book" w:hAnsi="Franklin Gothic Book"/>
          <w:sz w:val="22"/>
          <w:szCs w:val="22"/>
        </w:rPr>
        <w:t>s</w:t>
      </w:r>
      <w:r>
        <w:rPr>
          <w:rFonts w:ascii="Franklin Gothic Book" w:hAnsi="Franklin Gothic Book"/>
          <w:sz w:val="22"/>
          <w:szCs w:val="22"/>
        </w:rPr>
        <w:t xml:space="preserve"> and review t</w:t>
      </w:r>
      <w:r w:rsidR="00BC702B">
        <w:rPr>
          <w:rFonts w:ascii="Franklin Gothic Book" w:hAnsi="Franklin Gothic Book"/>
          <w:sz w:val="22"/>
          <w:szCs w:val="22"/>
        </w:rPr>
        <w:t>abs</w:t>
      </w:r>
      <w:r>
        <w:rPr>
          <w:rFonts w:ascii="Franklin Gothic Book" w:hAnsi="Franklin Gothic Book"/>
          <w:sz w:val="22"/>
          <w:szCs w:val="22"/>
        </w:rPr>
        <w:t xml:space="preserve">, and database functions, to obtain, analyze, and </w:t>
      </w:r>
      <w:r w:rsidR="00BC702B">
        <w:rPr>
          <w:rFonts w:ascii="Franklin Gothic Book" w:hAnsi="Franklin Gothic Book"/>
          <w:sz w:val="22"/>
          <w:szCs w:val="22"/>
        </w:rPr>
        <w:t>manage</w:t>
      </w:r>
      <w:r>
        <w:rPr>
          <w:rFonts w:ascii="Franklin Gothic Book" w:hAnsi="Franklin Gothic Book"/>
          <w:sz w:val="22"/>
          <w:szCs w:val="22"/>
        </w:rPr>
        <w:t xml:space="preserve"> information</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5901E8" w:rsidRPr="00761262" w:rsidRDefault="007229F5" w:rsidP="00AD2FFF">
      <w:pPr>
        <w:numPr>
          <w:ilvl w:val="0"/>
          <w:numId w:val="8"/>
        </w:numPr>
        <w:ind w:left="720"/>
        <w:rPr>
          <w:rFonts w:ascii="Franklin Gothic Book" w:hAnsi="Franklin Gothic Book"/>
          <w:sz w:val="22"/>
          <w:szCs w:val="22"/>
        </w:rPr>
      </w:pPr>
      <w:r w:rsidRPr="00761262">
        <w:rPr>
          <w:rFonts w:ascii="Franklin Gothic Book" w:hAnsi="Franklin Gothic Book"/>
          <w:sz w:val="22"/>
          <w:szCs w:val="22"/>
        </w:rPr>
        <w:t>Produce a report with in-depth,</w:t>
      </w:r>
      <w:r w:rsidR="00845945" w:rsidRPr="00761262">
        <w:rPr>
          <w:rFonts w:ascii="Franklin Gothic Book" w:hAnsi="Franklin Gothic Book"/>
          <w:sz w:val="22"/>
          <w:szCs w:val="22"/>
        </w:rPr>
        <w:t xml:space="preserve"> professional database research</w:t>
      </w: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761262"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Use visual aids effectively</w:t>
      </w:r>
      <w:r w:rsidR="00C953E3" w:rsidRPr="00761262">
        <w:rPr>
          <w:rFonts w:ascii="Franklin Gothic Book" w:hAnsi="Franklin Gothic Book"/>
          <w:sz w:val="22"/>
          <w:szCs w:val="22"/>
        </w:rPr>
        <w:t>, including electronic tools such as PowerPoint</w:t>
      </w:r>
      <w:r w:rsidR="00F671EE">
        <w:rPr>
          <w:rFonts w:ascii="Franklin Gothic Book" w:hAnsi="Franklin Gothic Book"/>
          <w:sz w:val="22"/>
          <w:szCs w:val="22"/>
        </w:rPr>
        <w:t>,</w:t>
      </w:r>
      <w:r w:rsidR="00C953E3" w:rsidRPr="00761262">
        <w:rPr>
          <w:rFonts w:ascii="Franklin Gothic Book" w:hAnsi="Franklin Gothic Book"/>
          <w:sz w:val="22"/>
          <w:szCs w:val="22"/>
        </w:rPr>
        <w:t xml:space="preserve"> in an engaging, professional manner</w:t>
      </w:r>
      <w:r w:rsidRPr="00761262">
        <w:rPr>
          <w:rFonts w:ascii="Franklin Gothic Book" w:hAnsi="Franklin Gothic Book"/>
          <w:sz w:val="22"/>
          <w:szCs w:val="22"/>
        </w:rPr>
        <w:t xml:space="preserve">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C953E3" w:rsidRDefault="00C953E3" w:rsidP="00C953E3">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(20</w:t>
      </w:r>
      <w:r w:rsidR="00B90C7E">
        <w:rPr>
          <w:rFonts w:ascii="Franklin Gothic Book" w:hAnsi="Franklin Gothic Book"/>
          <w:iCs/>
          <w:sz w:val="22"/>
          <w:szCs w:val="22"/>
        </w:rPr>
        <w:t>13</w:t>
      </w:r>
      <w:r w:rsidR="001138F7" w:rsidRPr="00902D3D">
        <w:rPr>
          <w:rFonts w:ascii="Franklin Gothic Book" w:hAnsi="Franklin Gothic Book"/>
          <w:iCs/>
          <w:sz w:val="22"/>
          <w:szCs w:val="22"/>
        </w:rPr>
        <w:t xml:space="preserve">).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w:t>
      </w:r>
      <w:r w:rsidR="00B90C7E">
        <w:rPr>
          <w:rFonts w:ascii="Franklin Gothic Book" w:hAnsi="Franklin Gothic Book"/>
          <w:sz w:val="22"/>
          <w:szCs w:val="22"/>
        </w:rPr>
        <w:t>5</w:t>
      </w:r>
      <w:r w:rsidR="007229F5" w:rsidRPr="00902D3D">
        <w:rPr>
          <w:rFonts w:ascii="Franklin Gothic Book" w:hAnsi="Franklin Gothic Book"/>
          <w:sz w:val="22"/>
          <w:szCs w:val="22"/>
        </w:rPr>
        <w:t>th ed</w:t>
      </w:r>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007229F5" w:rsidRPr="00902D3D">
        <w:rPr>
          <w:rFonts w:ascii="Franklin Gothic Book" w:hAnsi="Franklin Gothic Book"/>
          <w:b/>
          <w:iCs/>
          <w:sz w:val="22"/>
          <w:szCs w:val="22"/>
        </w:rPr>
        <w:t>or</w:t>
      </w:r>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w:t>
      </w:r>
      <w:r w:rsidR="00546D6F">
        <w:rPr>
          <w:rFonts w:ascii="Franklin Gothic Book" w:hAnsi="Franklin Gothic Book" w:cs="Arial"/>
          <w:iCs/>
          <w:sz w:val="22"/>
          <w:szCs w:val="22"/>
        </w:rPr>
        <w:t>4</w:t>
      </w:r>
      <w:r w:rsidRPr="00902D3D">
        <w:rPr>
          <w:rFonts w:ascii="Franklin Gothic Book" w:hAnsi="Franklin Gothic Book" w:cs="Arial"/>
          <w:iCs/>
          <w:sz w:val="22"/>
          <w:szCs w:val="22"/>
        </w:rPr>
        <w:t>).</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guide (</w:t>
      </w:r>
      <w:r w:rsidR="00546D6F">
        <w:rPr>
          <w:rFonts w:ascii="Franklin Gothic Book" w:hAnsi="Franklin Gothic Book" w:cs="Arial"/>
          <w:iCs/>
          <w:sz w:val="22"/>
          <w:szCs w:val="22"/>
        </w:rPr>
        <w:t>4th</w:t>
      </w:r>
      <w:r w:rsidR="00586032">
        <w:rPr>
          <w:rFonts w:ascii="Franklin Gothic Book" w:hAnsi="Franklin Gothic Book" w:cs="Arial"/>
          <w:sz w:val="22"/>
          <w:szCs w:val="22"/>
        </w:rPr>
        <w:t xml:space="preserve"> ed.).Toronto:</w:t>
      </w:r>
      <w:r w:rsidRPr="00902D3D">
        <w:rPr>
          <w:rFonts w:ascii="Franklin Gothic Book" w:hAnsi="Franklin Gothic Book" w:cs="Arial"/>
          <w:sz w:val="22"/>
          <w:szCs w:val="22"/>
        </w:rPr>
        <w:t xml:space="preserve">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2B3300" w:rsidRDefault="002B3300">
      <w:pPr>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5503D">
        <w:rPr>
          <w:rFonts w:ascii="Franklin Gothic Book" w:hAnsi="Franklin Gothic Book"/>
          <w:sz w:val="22"/>
          <w:szCs w:val="22"/>
        </w:rPr>
        <w:t>1</w:t>
      </w:r>
      <w:r w:rsidR="00B90C7E" w:rsidRPr="00B5503D">
        <w:rPr>
          <w:rFonts w:ascii="Franklin Gothic Book" w:hAnsi="Franklin Gothic Book"/>
          <w:sz w:val="22"/>
          <w:szCs w:val="22"/>
        </w:rPr>
        <w:t>5</w:t>
      </w:r>
      <w:r w:rsidR="007229F5" w:rsidRPr="00B5503D">
        <w:rPr>
          <w:rFonts w:ascii="Franklin Gothic Book" w:hAnsi="Franklin Gothic Book"/>
          <w:sz w:val="22"/>
          <w:szCs w:val="22"/>
        </w:rPr>
        <w:t>%</w:t>
      </w:r>
    </w:p>
    <w:p w:rsidR="007229F5" w:rsidRPr="00B5503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B90C7E" w:rsidRPr="00B5503D">
        <w:rPr>
          <w:rFonts w:ascii="Franklin Gothic Book" w:hAnsi="Franklin Gothic Book"/>
          <w:sz w:val="22"/>
          <w:szCs w:val="22"/>
        </w:rPr>
        <w:t>35</w:t>
      </w:r>
      <w:r w:rsidRPr="00B5503D">
        <w:rPr>
          <w:rFonts w:ascii="Franklin Gothic Book" w:hAnsi="Franklin Gothic Book"/>
          <w:sz w:val="22"/>
          <w:szCs w:val="22"/>
        </w:rPr>
        <w:t>%</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6303AA" w:rsidRDefault="007229F5" w:rsidP="003E1528">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0F343C" w:rsidRPr="006303AA" w:rsidRDefault="006303AA" w:rsidP="003E1528">
      <w:pPr>
        <w:pStyle w:val="BodyText"/>
        <w:numPr>
          <w:ilvl w:val="0"/>
          <w:numId w:val="17"/>
        </w:numPr>
        <w:ind w:left="720"/>
        <w:rPr>
          <w:rFonts w:ascii="Franklin Gothic Book" w:hAnsi="Franklin Gothic Book"/>
          <w:szCs w:val="22"/>
        </w:rPr>
      </w:pPr>
      <w:r w:rsidRPr="006303AA">
        <w:rPr>
          <w:rFonts w:ascii="Franklin Gothic Book" w:hAnsi="Franklin Gothic Book"/>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Pr>
          <w:rFonts w:ascii="Franklin Gothic Book" w:hAnsi="Franklin Gothic Book"/>
          <w:szCs w:val="22"/>
        </w:rPr>
        <w:t>of</w:t>
      </w:r>
      <w:r w:rsidRPr="006303AA">
        <w:rPr>
          <w:rFonts w:ascii="Franklin Gothic Book" w:hAnsi="Franklin Gothic Book"/>
          <w:szCs w:val="22"/>
        </w:rPr>
        <w:t xml:space="preserve"> differing skill levels meet the learning outcomes of the course</w:t>
      </w:r>
      <w:bookmarkStart w:id="0" w:name="_GoBack"/>
      <w:bookmarkEnd w:id="0"/>
      <w:r w:rsidRPr="006303AA">
        <w:rPr>
          <w:rFonts w:ascii="Franklin Gothic Book" w:hAnsi="Franklin Gothic Book"/>
          <w:szCs w:val="22"/>
        </w:rPr>
        <w:t xml:space="preserve"> and in response to program areas.</w:t>
      </w:r>
    </w:p>
    <w:p w:rsidR="00B5503D" w:rsidRDefault="00B5503D">
      <w:pPr>
        <w:rPr>
          <w:rFonts w:ascii="Franklin Gothic Book" w:hAnsi="Franklin Gothic Book"/>
          <w:sz w:val="22"/>
          <w:szCs w:val="22"/>
        </w:rPr>
      </w:pPr>
      <w:r>
        <w:rPr>
          <w:rFonts w:ascii="Franklin Gothic Book" w:hAnsi="Franklin Gothic Book"/>
          <w:szCs w:val="22"/>
        </w:rPr>
        <w:br w:type="page"/>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sz w:val="22"/>
          <w:szCs w:val="22"/>
        </w:rPr>
      </w:pPr>
      <w:r>
        <w:rPr>
          <w:rFonts w:ascii="Franklin Gothic Book" w:hAnsi="Franklin Gothic Book" w:cs="Arial"/>
          <w:sz w:val="22"/>
          <w:szCs w:val="22"/>
        </w:rPr>
        <w:t>Note</w:t>
      </w:r>
      <w:r w:rsidR="00835145">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35145" w:rsidRDefault="00835145" w:rsidP="00073BFC">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835145" w:rsidRPr="00835145" w:rsidRDefault="00835145" w:rsidP="00835145">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 xml:space="preserve">It is also important to note, that the minimum overall GPA required in order </w:t>
      </w:r>
      <w:proofErr w:type="gramStart"/>
      <w:r w:rsidRPr="00835145">
        <w:rPr>
          <w:rFonts w:ascii="Franklin Gothic Book" w:hAnsi="Franklin Gothic Book" w:cs="Arial"/>
          <w:sz w:val="22"/>
          <w:szCs w:val="22"/>
        </w:rPr>
        <w:t>to graduate</w:t>
      </w:r>
      <w:proofErr w:type="gramEnd"/>
      <w:r w:rsidRPr="00835145">
        <w:rPr>
          <w:rFonts w:ascii="Franklin Gothic Book" w:hAnsi="Franklin Gothic Book" w:cs="Arial"/>
          <w:sz w:val="22"/>
          <w:szCs w:val="22"/>
        </w:rPr>
        <w:t xml:space="preserve"> from a Sault College program remains 2.0.</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E80676" w:rsidP="007D189F">
      <w:pPr>
        <w:pStyle w:val="Heading2"/>
        <w:spacing w:before="200"/>
        <w:ind w:left="36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007D189F"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C2F1F" w:rsidRDefault="006C2F1F" w:rsidP="007D189F">
      <w:pPr>
        <w:pStyle w:val="Heading2"/>
        <w:spacing w:before="200"/>
        <w:ind w:firstLine="360"/>
        <w:contextualSpacing/>
        <w:jc w:val="left"/>
        <w:rPr>
          <w:rFonts w:ascii="Franklin Gothic Book" w:hAnsi="Franklin Gothic Book"/>
          <w:b w:val="0"/>
          <w:szCs w:val="22"/>
          <w:u w:val="single"/>
        </w:rPr>
      </w:pPr>
      <w:r>
        <w:rPr>
          <w:rFonts w:ascii="Franklin Gothic Book" w:hAnsi="Franklin Gothic Book"/>
          <w:b w:val="0"/>
          <w:szCs w:val="22"/>
          <w:u w:val="single"/>
        </w:rPr>
        <w:br w:type="page"/>
      </w:r>
    </w:p>
    <w:p w:rsidR="006C2F1F" w:rsidRDefault="006C2F1F" w:rsidP="007D189F">
      <w:pPr>
        <w:pStyle w:val="Heading2"/>
        <w:spacing w:before="200"/>
        <w:ind w:firstLine="360"/>
        <w:contextualSpacing/>
        <w:jc w:val="left"/>
        <w:rPr>
          <w:rFonts w:ascii="Franklin Gothic Book" w:hAnsi="Franklin Gothic Book"/>
          <w:b w:val="0"/>
          <w:szCs w:val="22"/>
          <w:u w:val="single"/>
        </w:rPr>
      </w:pP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F306FC">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revisionView w:markup="0"/>
  <w:defaultTabStop w:val="720"/>
  <w:drawingGridHorizontalSpacing w:val="10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634B"/>
    <w:rsid w:val="006C2F1F"/>
    <w:rsid w:val="006F742D"/>
    <w:rsid w:val="00701DFB"/>
    <w:rsid w:val="007031DF"/>
    <w:rsid w:val="007229F5"/>
    <w:rsid w:val="00736147"/>
    <w:rsid w:val="0075099D"/>
    <w:rsid w:val="00750E72"/>
    <w:rsid w:val="00761262"/>
    <w:rsid w:val="007673D7"/>
    <w:rsid w:val="00770364"/>
    <w:rsid w:val="00771338"/>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F49F9"/>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C727F-AE10-4B08-B0FF-9B5FEA8E73B5}">
  <ds:schemaRefs>
    <ds:schemaRef ds:uri="http://schemas.openxmlformats.org/officeDocument/2006/bibliography"/>
  </ds:schemaRefs>
</ds:datastoreItem>
</file>

<file path=customXml/itemProps2.xml><?xml version="1.0" encoding="utf-8"?>
<ds:datastoreItem xmlns:ds="http://schemas.openxmlformats.org/officeDocument/2006/customXml" ds:itemID="{31FB8D0C-C546-4F27-8653-9FAADB95344E}"/>
</file>

<file path=customXml/itemProps3.xml><?xml version="1.0" encoding="utf-8"?>
<ds:datastoreItem xmlns:ds="http://schemas.openxmlformats.org/officeDocument/2006/customXml" ds:itemID="{758B2B9C-9308-4857-82EC-3433560106F7}"/>
</file>

<file path=customXml/itemProps4.xml><?xml version="1.0" encoding="utf-8"?>
<ds:datastoreItem xmlns:ds="http://schemas.openxmlformats.org/officeDocument/2006/customXml" ds:itemID="{CA817B6E-0760-4A68-93F3-E33A8584707C}"/>
</file>

<file path=docProps/app.xml><?xml version="1.0" encoding="utf-8"?>
<Properties xmlns="http://schemas.openxmlformats.org/officeDocument/2006/extended-properties" xmlns:vt="http://schemas.openxmlformats.org/officeDocument/2006/docPropsVTypes">
  <Template>Normal.dotm</Template>
  <TotalTime>6214</TotalTime>
  <Pages>6</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18</cp:revision>
  <cp:lastPrinted>2013-08-21T19:07:00Z</cp:lastPrinted>
  <dcterms:created xsi:type="dcterms:W3CDTF">2013-05-03T18:50:00Z</dcterms:created>
  <dcterms:modified xsi:type="dcterms:W3CDTF">2013-08-21T19:08:00Z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10648000</vt:r8>
  </property>
</Properties>
</file>